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A6062E">
      <w:pPr>
        <w:rPr>
          <w:rFonts w:ascii="Tahoma" w:hAnsi="Tahoma" w:cs="Tahoma"/>
          <w:b/>
          <w:sz w:val="32"/>
        </w:rPr>
      </w:pPr>
      <w:r w:rsidRPr="00A6062E">
        <w:rPr>
          <w:rFonts w:ascii="Tahoma" w:hAnsi="Tahoma" w:cs="Tahoma"/>
          <w:b/>
          <w:sz w:val="32"/>
        </w:rPr>
        <w:t>SMJEŠTAJ I OPREMLJENOST ŠKOLE</w:t>
      </w:r>
      <w:r>
        <w:rPr>
          <w:rFonts w:ascii="Tahoma" w:hAnsi="Tahoma" w:cs="Tahoma"/>
          <w:b/>
          <w:sz w:val="32"/>
        </w:rPr>
        <w:t xml:space="preserve">                    </w:t>
      </w:r>
      <w:bookmarkStart w:id="0" w:name="_GoBack"/>
      <w:bookmarkEnd w:id="0"/>
    </w:p>
    <w:p w:rsidR="00CC7123" w:rsidRDefault="00A6062E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CC7123" w:rsidTr="00CC7123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>Pitanje</w:t>
            </w:r>
          </w:p>
        </w:tc>
        <w:tc>
          <w:tcPr>
            <w:tcW w:w="2310" w:type="pct"/>
          </w:tcPr>
          <w:p w:rsidR="00CC7123" w:rsidRDefault="00A6062E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CC7123" w:rsidRDefault="00A6062E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CC7123" w:rsidRDefault="00A6062E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CC7123" w:rsidRDefault="00A6062E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CC7123" w:rsidRDefault="00A6062E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CC7123" w:rsidTr="00CC712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>16.1. Školski prostor je siguran, ugodan i poticajan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0</w:t>
            </w:r>
          </w:p>
        </w:tc>
      </w:tr>
      <w:tr w:rsidR="00CC7123" w:rsidTr="00CC712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>16.2. Namještaj i oprema udovoljavaju odgojno-obrazovnim potrebama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0</w:t>
            </w:r>
          </w:p>
        </w:tc>
      </w:tr>
      <w:tr w:rsidR="00CC7123" w:rsidTr="00CC712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 xml:space="preserve">16.3. Količina i suvremenost </w:t>
            </w:r>
            <w:r>
              <w:t>nastavnih pomagala omogućuje kvalitetno odvijanje nastave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0</w:t>
            </w:r>
          </w:p>
        </w:tc>
      </w:tr>
      <w:tr w:rsidR="00CC7123" w:rsidTr="00CC712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>16.4. Veličina prostora i razrednih odjeljenja odgovara potrebnim standardima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0</w:t>
            </w:r>
          </w:p>
        </w:tc>
      </w:tr>
      <w:tr w:rsidR="00CC7123" w:rsidTr="00CC712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 xml:space="preserve">16.5. Nastavnici imaju </w:t>
            </w:r>
            <w:r>
              <w:lastRenderedPageBreak/>
              <w:t>odgovaraj</w:t>
            </w:r>
            <w:r>
              <w:t>ući radni prostor (radnu sobu)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0</w:t>
            </w:r>
          </w:p>
        </w:tc>
      </w:tr>
      <w:tr w:rsidR="00CC7123" w:rsidTr="00CC712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lastRenderedPageBreak/>
              <w:br/>
              <w:t>16.6. Učenici imaju odgovarajući prostor za društvene aktivnosti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0</w:t>
            </w:r>
          </w:p>
        </w:tc>
      </w:tr>
    </w:tbl>
    <w:p w:rsidR="00CC7123" w:rsidRDefault="00CC7123"/>
    <w:p w:rsidR="00CC7123" w:rsidRDefault="00A6062E">
      <w:r>
        <w:br w:type="page"/>
      </w:r>
    </w:p>
    <w:p w:rsidR="00CC7123" w:rsidRDefault="00A6062E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273"/>
        <w:gridCol w:w="2273"/>
        <w:gridCol w:w="1120"/>
        <w:gridCol w:w="1382"/>
        <w:gridCol w:w="1120"/>
        <w:gridCol w:w="1120"/>
      </w:tblGrid>
      <w:tr w:rsidR="00CC7123" w:rsidTr="00CC7123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>Pitanje</w:t>
            </w:r>
          </w:p>
        </w:tc>
        <w:tc>
          <w:tcPr>
            <w:tcW w:w="2310" w:type="pct"/>
          </w:tcPr>
          <w:p w:rsidR="00CC7123" w:rsidRDefault="00A6062E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CC7123" w:rsidRDefault="00A6062E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CC7123" w:rsidRDefault="00A6062E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CC7123" w:rsidRDefault="00A6062E">
            <w:pPr>
              <w:cnfStyle w:val="100000000000"/>
            </w:pPr>
            <w:r>
              <w:br/>
            </w:r>
            <w:r>
              <w:t>Često</w:t>
            </w:r>
          </w:p>
        </w:tc>
        <w:tc>
          <w:tcPr>
            <w:tcW w:w="2310" w:type="pct"/>
          </w:tcPr>
          <w:p w:rsidR="00CC7123" w:rsidRDefault="00A6062E">
            <w:pPr>
              <w:cnfStyle w:val="100000000000"/>
            </w:pPr>
            <w:r>
              <w:br/>
              <w:t>Uvijek</w:t>
            </w:r>
          </w:p>
        </w:tc>
      </w:tr>
      <w:tr w:rsidR="00CC7123" w:rsidTr="00CC712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>16.1. Školski prostor je siguran, ugodan i poticajan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21(70,0%)</w:t>
            </w:r>
          </w:p>
        </w:tc>
      </w:tr>
      <w:tr w:rsidR="00CC7123" w:rsidTr="00CC712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>16.2. Namještaj i oprema udovoljavaju odgojno-obrazovnim potrebama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19(63,3%)</w:t>
            </w:r>
          </w:p>
        </w:tc>
      </w:tr>
      <w:tr w:rsidR="00CC7123" w:rsidTr="00CC712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 xml:space="preserve">16.3. Količina i </w:t>
            </w:r>
            <w:r>
              <w:t>suvremenost nastavnih pomagala omogućuje kvalitetno odvijanje nastave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13(43,3%)</w:t>
            </w:r>
          </w:p>
        </w:tc>
      </w:tr>
      <w:tr w:rsidR="00CC7123" w:rsidTr="00CC712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>16.4. Veličina prostora i razrednih odjeljenja odgovara potrebnim standardima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22(73,3%)</w:t>
            </w:r>
          </w:p>
        </w:tc>
      </w:tr>
      <w:tr w:rsidR="00CC7123" w:rsidTr="00CC7123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>16.5. Nastavni</w:t>
            </w:r>
            <w:r>
              <w:t>ci imaju odgovarajući radni prostor (radnu sobu)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100000"/>
            </w:pPr>
            <w:r>
              <w:br/>
              <w:t>6(20,0%)</w:t>
            </w:r>
          </w:p>
        </w:tc>
      </w:tr>
      <w:tr w:rsidR="00CC7123" w:rsidTr="00CC7123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CC7123" w:rsidRDefault="00A6062E">
            <w:r>
              <w:br/>
              <w:t xml:space="preserve">16.6. Učenici imaju odgovarajući prostor za </w:t>
            </w:r>
            <w:r>
              <w:lastRenderedPageBreak/>
              <w:t>društvene aktivnosti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lastRenderedPageBreak/>
              <w:br/>
              <w:t>4(13,3%)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CC7123" w:rsidRDefault="00A6062E">
            <w:pPr>
              <w:cnfStyle w:val="000000010000"/>
            </w:pPr>
            <w:r>
              <w:br/>
              <w:t>2(6,7%)</w:t>
            </w:r>
          </w:p>
        </w:tc>
      </w:tr>
    </w:tbl>
    <w:p w:rsidR="00CC7123" w:rsidRDefault="00CC7123"/>
    <w:p w:rsidR="00CC7123" w:rsidRDefault="00A6062E">
      <w:r>
        <w:br w:type="page"/>
      </w:r>
    </w:p>
    <w:sectPr w:rsidR="00CC7123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CC7123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CC7123">
                <w:pPr>
                  <w:jc w:val="center"/>
                  <w:rPr>
                    <w:color w:val="4F81BD"/>
                  </w:rPr>
                </w:pPr>
                <w:r w:rsidRPr="00CC7123">
                  <w:fldChar w:fldCharType="begin"/>
                </w:r>
                <w:r w:rsidR="006C021D">
                  <w:instrText xml:space="preserve"> PAGE    \* MERGEFORMAT </w:instrText>
                </w:r>
                <w:r w:rsidRPr="00CC7123">
                  <w:fldChar w:fldCharType="separate"/>
                </w:r>
                <w:r w:rsidR="00A6062E" w:rsidRPr="00A6062E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6062E"/>
    <w:rsid w:val="00A775EA"/>
    <w:rsid w:val="00BF114B"/>
    <w:rsid w:val="00C42888"/>
    <w:rsid w:val="00CC7123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2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75E603-8179-435E-8651-8A707CB7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2014-07-04T09:28:00Z</dcterms:modified>
</cp:coreProperties>
</file>