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106260">
      <w:pPr>
        <w:rPr>
          <w:rFonts w:ascii="Tahoma" w:hAnsi="Tahoma" w:cs="Tahoma"/>
          <w:b/>
          <w:sz w:val="32"/>
        </w:rPr>
      </w:pPr>
      <w:r w:rsidRPr="00106260">
        <w:rPr>
          <w:rFonts w:ascii="Tahoma" w:hAnsi="Tahoma" w:cs="Tahoma"/>
          <w:b/>
          <w:sz w:val="32"/>
        </w:rPr>
        <w:t>IZVJEŠTAVANJE O NAPREDOVANJU UČENIKA</w:t>
      </w: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</w:p>
    <w:p w:rsidR="008B4B12" w:rsidRDefault="00106260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8B4B12" w:rsidTr="008B4B12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Pitanje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8B4B12" w:rsidTr="008B4B1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 xml:space="preserve">6.1. Roditelje se potiče na suradnju s nastavnicima s ciljem praćenja napredovanja učenika 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</w:t>
            </w:r>
          </w:p>
        </w:tc>
      </w:tr>
      <w:tr w:rsidR="008B4B12" w:rsidTr="008B4B1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6.2. Roditeljski sastanci su dobro organizirani, a informacije o održavanju sastanka su pravovremene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</w:r>
            <w:r>
              <w:t>40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0</w:t>
            </w:r>
          </w:p>
        </w:tc>
      </w:tr>
      <w:tr w:rsidR="008B4B12" w:rsidTr="008B4B1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6.3. Primjedbe roditelja o postignuću i ocjenama se razmatraju i uvažavaju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</w:t>
            </w:r>
          </w:p>
        </w:tc>
      </w:tr>
    </w:tbl>
    <w:p w:rsidR="008B4B12" w:rsidRDefault="008B4B12"/>
    <w:p w:rsidR="008B4B12" w:rsidRDefault="00106260">
      <w:r>
        <w:br w:type="page"/>
      </w:r>
    </w:p>
    <w:p w:rsidR="008B4B12" w:rsidRDefault="00106260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8B4B12" w:rsidTr="008B4B12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Pitanje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8B4B12" w:rsidRDefault="00106260">
            <w:pPr>
              <w:cnfStyle w:val="100000000000"/>
            </w:pPr>
            <w:r>
              <w:br/>
              <w:t>Uvijek</w:t>
            </w:r>
          </w:p>
        </w:tc>
      </w:tr>
      <w:tr w:rsidR="008B4B12" w:rsidTr="008B4B1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</w:r>
            <w:r>
              <w:t xml:space="preserve">6.1. Roditelje se potiče na suradnju s nastavnicima s ciljem praćenja napredovanja učenika 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19(63,3%)</w:t>
            </w:r>
          </w:p>
        </w:tc>
      </w:tr>
      <w:tr w:rsidR="008B4B12" w:rsidTr="008B4B12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6.2. Roditeljski sastanci su dobro organizirani, a informacije o održavanju sastanka su pravovremene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</w:r>
            <w:r>
              <w:t>3(10,0%)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010000"/>
            </w:pPr>
            <w:r>
              <w:br/>
              <w:t>20(66,7%)</w:t>
            </w:r>
          </w:p>
        </w:tc>
      </w:tr>
      <w:tr w:rsidR="008B4B12" w:rsidTr="008B4B12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8B4B12" w:rsidRDefault="00106260">
            <w:r>
              <w:br/>
              <w:t>6.3. Primjedbe roditelja o postignuću i ocjenama se razmatraju i uvažavaju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8B4B12" w:rsidRDefault="00106260">
            <w:pPr>
              <w:cnfStyle w:val="000000100000"/>
            </w:pPr>
            <w:r>
              <w:br/>
              <w:t>16(53,3%)</w:t>
            </w:r>
          </w:p>
        </w:tc>
      </w:tr>
    </w:tbl>
    <w:p w:rsidR="008B4B12" w:rsidRDefault="008B4B12"/>
    <w:p w:rsidR="008B4B12" w:rsidRDefault="00106260">
      <w:r>
        <w:br w:type="page"/>
      </w:r>
    </w:p>
    <w:sectPr w:rsidR="008B4B12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8B4B12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8B4B12">
                <w:pPr>
                  <w:jc w:val="center"/>
                  <w:rPr>
                    <w:color w:val="4F81BD"/>
                  </w:rPr>
                </w:pPr>
                <w:r w:rsidRPr="008B4B12">
                  <w:fldChar w:fldCharType="begin"/>
                </w:r>
                <w:r w:rsidR="006C021D">
                  <w:instrText xml:space="preserve"> PAGE    \* MERGEFORMAT </w:instrText>
                </w:r>
                <w:r w:rsidRPr="008B4B12">
                  <w:fldChar w:fldCharType="separate"/>
                </w:r>
                <w:r w:rsidR="00106260" w:rsidRPr="00106260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06260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B4B12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1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DC087C-68B3-41E5-AD28-F1697478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2014-07-04T09:23:00Z</dcterms:modified>
</cp:coreProperties>
</file>